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BCC5A" w14:textId="6AED1914" w:rsidR="001E2CBF" w:rsidRPr="001E2CBF" w:rsidRDefault="001E2CBF" w:rsidP="001E2CBF">
      <w:pPr>
        <w:rPr>
          <w:rFonts w:ascii="Times New Roman" w:eastAsia="Times New Roman" w:hAnsi="Times New Roman" w:cs="Times New Roman"/>
        </w:rPr>
      </w:pPr>
      <w:r w:rsidRPr="001E2CBF">
        <w:rPr>
          <w:rFonts w:ascii="Times New Roman" w:eastAsia="Times New Roman" w:hAnsi="Times New Roman" w:cs="Times New Roman"/>
        </w:rPr>
        <w:fldChar w:fldCharType="begin"/>
      </w:r>
      <w:r w:rsidR="00A472B7">
        <w:rPr>
          <w:rFonts w:ascii="Times New Roman" w:eastAsia="Times New Roman" w:hAnsi="Times New Roman" w:cs="Times New Roman"/>
        </w:rPr>
        <w:instrText xml:space="preserve"> INCLUDEPICTURE "C:\\var\\folders\\q4\\8nf5kkhx241cbtrpq61d29s40000gn\\T\\com.microsoft.Word\\WebArchiveCopyPasteTempFiles\\page1image15109792" \* MERGEFORMAT </w:instrText>
      </w:r>
      <w:r w:rsidRPr="001E2CBF">
        <w:rPr>
          <w:rFonts w:ascii="Times New Roman" w:eastAsia="Times New Roman" w:hAnsi="Times New Roman" w:cs="Times New Roman"/>
        </w:rPr>
        <w:fldChar w:fldCharType="separate"/>
      </w:r>
      <w:r w:rsidRPr="001E2CBF">
        <w:rPr>
          <w:rFonts w:ascii="Times New Roman" w:eastAsia="Times New Roman" w:hAnsi="Times New Roman" w:cs="Times New Roman"/>
        </w:rPr>
        <w:fldChar w:fldCharType="end"/>
      </w:r>
    </w:p>
    <w:p w14:paraId="49A7E94B" w14:textId="49ADBA96" w:rsidR="001E2CBF" w:rsidRDefault="001E2CBF">
      <w:pPr>
        <w:rPr>
          <w:rFonts w:ascii="Calibri" w:hAnsi="Calibri" w:cs="Calibri"/>
          <w:color w:val="000000" w:themeColor="text1"/>
        </w:rPr>
      </w:pPr>
    </w:p>
    <w:p w14:paraId="2B8ED28D" w14:textId="252D6DD4" w:rsidR="003C5E78" w:rsidRPr="005B03DB" w:rsidRDefault="003C5E78" w:rsidP="005B03DB">
      <w:pPr>
        <w:rPr>
          <w:rFonts w:ascii="Century" w:hAnsi="Century"/>
          <w:b/>
        </w:rPr>
      </w:pPr>
    </w:p>
    <w:p w14:paraId="5D341933" w14:textId="05230F1E" w:rsidR="006F6E23" w:rsidRPr="008830E7" w:rsidRDefault="008830E7" w:rsidP="003C5E78">
      <w:pPr>
        <w:pStyle w:val="ListParagraph"/>
        <w:rPr>
          <w:rFonts w:ascii="Century" w:hAnsi="Century"/>
          <w:b/>
          <w:u w:val="single"/>
        </w:rPr>
      </w:pPr>
      <w:r w:rsidRPr="008830E7">
        <w:rPr>
          <w:rFonts w:ascii="Century" w:hAnsi="Century"/>
          <w:b/>
          <w:u w:val="single"/>
        </w:rPr>
        <w:t>Bio</w:t>
      </w:r>
    </w:p>
    <w:p w14:paraId="7A60E468" w14:textId="49114CC7" w:rsidR="005B60D1" w:rsidRDefault="005B60D1" w:rsidP="006F6E23">
      <w:pPr>
        <w:pStyle w:val="ListParagraph"/>
        <w:numPr>
          <w:ilvl w:val="0"/>
          <w:numId w:val="3"/>
        </w:numPr>
        <w:rPr>
          <w:rFonts w:ascii="Century" w:hAnsi="Century"/>
          <w:bCs/>
        </w:rPr>
      </w:pPr>
      <w:r>
        <w:rPr>
          <w:rFonts w:ascii="Century" w:hAnsi="Century"/>
          <w:bCs/>
        </w:rPr>
        <w:t xml:space="preserve">Current – </w:t>
      </w:r>
      <w:r w:rsidR="00425272">
        <w:rPr>
          <w:rFonts w:ascii="Century" w:hAnsi="Century"/>
          <w:bCs/>
        </w:rPr>
        <w:t xml:space="preserve">Site Quality Head, </w:t>
      </w:r>
      <w:r>
        <w:rPr>
          <w:rFonts w:ascii="Century" w:hAnsi="Century"/>
          <w:bCs/>
        </w:rPr>
        <w:t>Frontier Scientific Solutions. A full</w:t>
      </w:r>
      <w:r w:rsidR="00425272">
        <w:rPr>
          <w:rFonts w:ascii="Century" w:hAnsi="Century"/>
          <w:bCs/>
        </w:rPr>
        <w:t>-</w:t>
      </w:r>
      <w:r>
        <w:rPr>
          <w:rFonts w:ascii="Century" w:hAnsi="Century"/>
          <w:bCs/>
        </w:rPr>
        <w:t xml:space="preserve">scale Cold Storage Warehouse Operation servicing the Life Science Industry </w:t>
      </w:r>
    </w:p>
    <w:p w14:paraId="5A2C7776" w14:textId="520E618B" w:rsidR="006F6E23" w:rsidRPr="006F6E23" w:rsidRDefault="00425272" w:rsidP="006F6E23">
      <w:pPr>
        <w:pStyle w:val="ListParagraph"/>
        <w:numPr>
          <w:ilvl w:val="0"/>
          <w:numId w:val="3"/>
        </w:numPr>
        <w:rPr>
          <w:rFonts w:ascii="Century" w:hAnsi="Century"/>
          <w:bCs/>
        </w:rPr>
      </w:pPr>
      <w:r>
        <w:rPr>
          <w:rFonts w:ascii="Century" w:hAnsi="Century"/>
          <w:bCs/>
        </w:rPr>
        <w:t xml:space="preserve">Quality Assurance </w:t>
      </w:r>
      <w:r w:rsidR="006F6E23" w:rsidRPr="006F6E23">
        <w:rPr>
          <w:rFonts w:ascii="Century" w:hAnsi="Century"/>
          <w:bCs/>
        </w:rPr>
        <w:t xml:space="preserve">Leader in </w:t>
      </w:r>
      <w:r>
        <w:rPr>
          <w:rFonts w:ascii="Century" w:hAnsi="Century"/>
          <w:bCs/>
        </w:rPr>
        <w:t xml:space="preserve">cGMP Manufacturing and Quality Systems. </w:t>
      </w:r>
      <w:r w:rsidR="006F6E23" w:rsidRPr="006F6E23">
        <w:rPr>
          <w:rFonts w:ascii="Century" w:hAnsi="Century"/>
          <w:bCs/>
        </w:rPr>
        <w:t> </w:t>
      </w:r>
    </w:p>
    <w:p w14:paraId="76EFDD7B" w14:textId="720A6683" w:rsidR="006F6E23" w:rsidRPr="006F6E23" w:rsidRDefault="001E2CBF" w:rsidP="006F6E23">
      <w:pPr>
        <w:pStyle w:val="ListParagraph"/>
        <w:numPr>
          <w:ilvl w:val="0"/>
          <w:numId w:val="3"/>
        </w:numPr>
        <w:rPr>
          <w:rFonts w:ascii="Century" w:hAnsi="Century"/>
          <w:bCs/>
        </w:rPr>
      </w:pPr>
      <w:r>
        <w:rPr>
          <w:rFonts w:ascii="Century" w:hAnsi="Century"/>
          <w:bCs/>
        </w:rPr>
        <w:t>30</w:t>
      </w:r>
      <w:r w:rsidR="006F6E23" w:rsidRPr="006F6E23">
        <w:rPr>
          <w:rFonts w:ascii="Century" w:hAnsi="Century"/>
          <w:bCs/>
        </w:rPr>
        <w:t xml:space="preserve">+ years professional experience in </w:t>
      </w:r>
      <w:r w:rsidR="00425272">
        <w:rPr>
          <w:rFonts w:ascii="Century" w:hAnsi="Century"/>
          <w:bCs/>
        </w:rPr>
        <w:t xml:space="preserve">Quality Assurance, cGMP Auditing, Contract Manufacturing Oversight, and Quality System implementation. </w:t>
      </w:r>
      <w:r w:rsidR="006F6E23" w:rsidRPr="006F6E23">
        <w:rPr>
          <w:rFonts w:ascii="Century" w:hAnsi="Century"/>
          <w:bCs/>
        </w:rPr>
        <w:t>  </w:t>
      </w:r>
    </w:p>
    <w:p w14:paraId="6B10B2F0" w14:textId="1A5A4F3A" w:rsidR="006F6E23" w:rsidRPr="006F6E23" w:rsidRDefault="006F6E23" w:rsidP="006F6E23">
      <w:pPr>
        <w:pStyle w:val="ListParagraph"/>
        <w:numPr>
          <w:ilvl w:val="0"/>
          <w:numId w:val="3"/>
        </w:numPr>
        <w:rPr>
          <w:rFonts w:ascii="Century" w:hAnsi="Century"/>
          <w:bCs/>
        </w:rPr>
      </w:pPr>
      <w:r w:rsidRPr="006F6E23">
        <w:rPr>
          <w:rFonts w:ascii="Century" w:hAnsi="Century"/>
          <w:bCs/>
        </w:rPr>
        <w:t xml:space="preserve">Served as </w:t>
      </w:r>
      <w:r w:rsidR="00425272">
        <w:rPr>
          <w:rFonts w:ascii="Century" w:hAnsi="Century"/>
          <w:bCs/>
        </w:rPr>
        <w:t xml:space="preserve">Quality Assurance Leader </w:t>
      </w:r>
      <w:r w:rsidRPr="006F6E23">
        <w:rPr>
          <w:rFonts w:ascii="Century" w:hAnsi="Century"/>
          <w:bCs/>
        </w:rPr>
        <w:t xml:space="preserve">at </w:t>
      </w:r>
      <w:r w:rsidR="00425272">
        <w:rPr>
          <w:rFonts w:ascii="Century" w:hAnsi="Century"/>
          <w:bCs/>
        </w:rPr>
        <w:t xml:space="preserve">Fortune 500 companies such as Gilead Sciences, Amgen, and </w:t>
      </w:r>
      <w:proofErr w:type="spellStart"/>
      <w:r w:rsidR="00425272">
        <w:rPr>
          <w:rFonts w:ascii="Century" w:hAnsi="Century"/>
          <w:bCs/>
        </w:rPr>
        <w:t>Thermo</w:t>
      </w:r>
      <w:proofErr w:type="spellEnd"/>
      <w:r w:rsidR="00425272">
        <w:rPr>
          <w:rFonts w:ascii="Century" w:hAnsi="Century"/>
          <w:bCs/>
        </w:rPr>
        <w:t xml:space="preserve"> Fisher</w:t>
      </w:r>
      <w:r w:rsidR="00A472B7">
        <w:rPr>
          <w:rFonts w:ascii="Century" w:hAnsi="Century"/>
          <w:bCs/>
        </w:rPr>
        <w:t>.</w:t>
      </w:r>
      <w:r w:rsidR="000B5744">
        <w:rPr>
          <w:rFonts w:ascii="Century" w:hAnsi="Century"/>
          <w:bCs/>
        </w:rPr>
        <w:t xml:space="preserve"> </w:t>
      </w:r>
      <w:r w:rsidR="00A472B7">
        <w:rPr>
          <w:rFonts w:ascii="Century" w:hAnsi="Century"/>
          <w:bCs/>
        </w:rPr>
        <w:t xml:space="preserve"> Tony has also led Quality Assurance for virtual drug manufacturing companies and early phase clinical manufacturers.</w:t>
      </w:r>
    </w:p>
    <w:p w14:paraId="25F81300" w14:textId="78BE1617" w:rsidR="005B60D1" w:rsidRDefault="00A472B7" w:rsidP="006F6E23">
      <w:pPr>
        <w:pStyle w:val="ListParagraph"/>
        <w:numPr>
          <w:ilvl w:val="0"/>
          <w:numId w:val="3"/>
        </w:numPr>
        <w:rPr>
          <w:rFonts w:ascii="Century" w:hAnsi="Century"/>
          <w:bCs/>
        </w:rPr>
      </w:pPr>
      <w:r>
        <w:rPr>
          <w:rFonts w:ascii="Century" w:hAnsi="Century"/>
          <w:bCs/>
        </w:rPr>
        <w:t>Tony is a g</w:t>
      </w:r>
      <w:r w:rsidR="006F6E23" w:rsidRPr="006F6E23">
        <w:rPr>
          <w:rFonts w:ascii="Century" w:hAnsi="Century"/>
          <w:bCs/>
        </w:rPr>
        <w:t xml:space="preserve">raduate of </w:t>
      </w:r>
      <w:r>
        <w:rPr>
          <w:rFonts w:ascii="Century" w:hAnsi="Century"/>
          <w:bCs/>
        </w:rPr>
        <w:t>Utah State University</w:t>
      </w:r>
      <w:r w:rsidR="006F6E23" w:rsidRPr="006F6E23">
        <w:rPr>
          <w:rFonts w:ascii="Century" w:hAnsi="Century"/>
          <w:bCs/>
        </w:rPr>
        <w:t xml:space="preserve"> with a degree in </w:t>
      </w:r>
      <w:r>
        <w:rPr>
          <w:rFonts w:ascii="Century" w:hAnsi="Century"/>
          <w:bCs/>
        </w:rPr>
        <w:t>Chemistry</w:t>
      </w:r>
      <w:r w:rsidR="006F6E23" w:rsidRPr="006F6E23">
        <w:rPr>
          <w:rFonts w:ascii="Century" w:hAnsi="Century"/>
          <w:bCs/>
        </w:rPr>
        <w:t>.</w:t>
      </w:r>
    </w:p>
    <w:p w14:paraId="4B29A5F4" w14:textId="77777777" w:rsidR="006F6E23" w:rsidRPr="003C5E78" w:rsidRDefault="006F6E23" w:rsidP="003C5E78">
      <w:pPr>
        <w:pStyle w:val="ListParagraph"/>
        <w:rPr>
          <w:rFonts w:ascii="Century" w:hAnsi="Century"/>
          <w:b/>
        </w:rPr>
      </w:pPr>
    </w:p>
    <w:sectPr w:rsidR="006F6E23" w:rsidRPr="003C5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7795A"/>
    <w:multiLevelType w:val="hybridMultilevel"/>
    <w:tmpl w:val="AC7EF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84E7E"/>
    <w:multiLevelType w:val="hybridMultilevel"/>
    <w:tmpl w:val="77B03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707A6"/>
    <w:multiLevelType w:val="hybridMultilevel"/>
    <w:tmpl w:val="59DE1BB0"/>
    <w:lvl w:ilvl="0" w:tplc="89760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883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102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48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D88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E2C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16C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56D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7A3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42860916">
    <w:abstractNumId w:val="1"/>
  </w:num>
  <w:num w:numId="2" w16cid:durableId="1507136268">
    <w:abstractNumId w:val="0"/>
  </w:num>
  <w:num w:numId="3" w16cid:durableId="1036738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4E"/>
    <w:rsid w:val="000B5744"/>
    <w:rsid w:val="001E2CBF"/>
    <w:rsid w:val="002820D9"/>
    <w:rsid w:val="003C5E78"/>
    <w:rsid w:val="00425272"/>
    <w:rsid w:val="005B03DB"/>
    <w:rsid w:val="005B60D1"/>
    <w:rsid w:val="006F6E23"/>
    <w:rsid w:val="008830E7"/>
    <w:rsid w:val="009E1DED"/>
    <w:rsid w:val="00A472B7"/>
    <w:rsid w:val="00E34096"/>
    <w:rsid w:val="00EA2F29"/>
    <w:rsid w:val="00ED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48DED"/>
  <w15:chartTrackingRefBased/>
  <w15:docId w15:val="{1FFD04A5-1734-574E-B9B7-B4EF9D5E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D4D4E"/>
    <w:rPr>
      <w:i/>
      <w:iCs/>
    </w:rPr>
  </w:style>
  <w:style w:type="paragraph" w:styleId="ListParagraph">
    <w:name w:val="List Paragraph"/>
    <w:basedOn w:val="Normal"/>
    <w:uiPriority w:val="34"/>
    <w:qFormat/>
    <w:rsid w:val="00ED4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44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21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4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6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4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Uebele</dc:creator>
  <cp:keywords/>
  <dc:description/>
  <cp:lastModifiedBy>James Yeates</cp:lastModifiedBy>
  <cp:revision>2</cp:revision>
  <dcterms:created xsi:type="dcterms:W3CDTF">2024-02-20T15:10:00Z</dcterms:created>
  <dcterms:modified xsi:type="dcterms:W3CDTF">2024-02-20T15:10:00Z</dcterms:modified>
</cp:coreProperties>
</file>